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F79DC" w:rsidRDefault="00DC516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How Communities Thrive </w:t>
      </w:r>
    </w:p>
    <w:p w14:paraId="00000002" w14:textId="77777777" w:rsidR="001F79DC" w:rsidRDefault="00DC516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Principles and inspiring stories of </w:t>
      </w:r>
    </w:p>
    <w:p w14:paraId="00000003" w14:textId="77777777" w:rsidR="001F79DC" w:rsidRDefault="00DC516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strengthening local conservation, livelihoods, and social vitality</w:t>
      </w:r>
      <w:r>
        <w:rPr>
          <w:rFonts w:ascii="Times New Roman" w:eastAsia="Times New Roman" w:hAnsi="Times New Roman" w:cs="Times New Roman"/>
          <w:b/>
          <w:color w:val="222222"/>
        </w:rPr>
        <w:br/>
      </w:r>
    </w:p>
    <w:p w14:paraId="00000004" w14:textId="77777777" w:rsidR="001F79DC" w:rsidRDefault="00DC516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Locations of case studies (completed and in progress) or examples (*) shared in the book.  A community can be a school, a village, a city, a town, a congregation, a local region, or an indigenous or a local group working together for the common good.</w:t>
      </w:r>
    </w:p>
    <w:p w14:paraId="00000005" w14:textId="77777777" w:rsidR="001F79DC" w:rsidRDefault="001F79D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</w:rPr>
        <w:sectPr w:rsidR="001F79DC">
          <w:headerReference w:type="default" r:id="rId6"/>
          <w:pgSz w:w="12240" w:h="15840"/>
          <w:pgMar w:top="1602" w:right="1440" w:bottom="603" w:left="1440" w:header="720" w:footer="720" w:gutter="0"/>
          <w:pgNumType w:start="1"/>
          <w:cols w:space="720"/>
        </w:sectPr>
      </w:pPr>
    </w:p>
    <w:p w14:paraId="00000006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Unites States Communities (located in 10 states):</w:t>
      </w:r>
    </w:p>
    <w:p w14:paraId="00000007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City of Baltimore, MD</w:t>
      </w:r>
    </w:p>
    <w:p w14:paraId="00000008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City of Keene, NH</w:t>
      </w:r>
      <w:bookmarkStart w:id="0" w:name="_GoBack"/>
      <w:bookmarkEnd w:id="0"/>
    </w:p>
    <w:p w14:paraId="00000009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Town of Berea, KY</w:t>
      </w:r>
    </w:p>
    <w:p w14:paraId="0000000A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Adirondacks Region, NY</w:t>
      </w:r>
    </w:p>
    <w:p w14:paraId="0000000B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City of South Bend, IN</w:t>
      </w:r>
    </w:p>
    <w:p w14:paraId="0000000C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Town of Randolph, NH</w:t>
      </w:r>
    </w:p>
    <w:p w14:paraId="0000000D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Town of Finland, MN</w:t>
      </w:r>
    </w:p>
    <w:p w14:paraId="0000000E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Lower Elwha Tribe, Olympia Peninsula, WA</w:t>
      </w:r>
    </w:p>
    <w:p w14:paraId="0000000F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Young Achievers School, Boston, MA</w:t>
      </w:r>
    </w:p>
    <w:p w14:paraId="00000010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UU Congregation, Norwich, VT</w:t>
      </w:r>
    </w:p>
    <w:p w14:paraId="00000011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Town of Hartford, VT*</w:t>
      </w:r>
    </w:p>
    <w:p w14:paraId="00000012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South-Central region, NH (26 local governments including Manchester, and Concord)</w:t>
      </w:r>
    </w:p>
    <w:p w14:paraId="00000013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Upper Valley region of NH and VT (approx. 25 local governments)</w:t>
      </w:r>
    </w:p>
    <w:p w14:paraId="00000014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Communities in North Carolina</w:t>
      </w:r>
    </w:p>
    <w:p w14:paraId="00000015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Swansea, MA*</w:t>
      </w:r>
    </w:p>
    <w:p w14:paraId="00000016" w14:textId="77777777" w:rsidR="001F79DC" w:rsidRDefault="001F79D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00000017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International Communities (located in 18 countries): </w:t>
      </w:r>
    </w:p>
    <w:p w14:paraId="00000018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Saskatoon Ci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ty, Canada</w:t>
      </w:r>
    </w:p>
    <w:p w14:paraId="00000019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Town of La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Gonave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, Haiti</w:t>
      </w:r>
    </w:p>
    <w:p w14:paraId="0000001A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Community of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Ixtlán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de Juárez, Oaxaca, Mexico</w:t>
      </w:r>
    </w:p>
    <w:p w14:paraId="0000001B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Towns of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Ohrid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Struga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, Macedonia*</w:t>
      </w:r>
    </w:p>
    <w:p w14:paraId="0000001C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Town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Pogradec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, Albania*</w:t>
      </w:r>
    </w:p>
    <w:p w14:paraId="0000001D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Inner-City Community in Kinshasa, Democratic Republic of the Congo*</w:t>
      </w:r>
    </w:p>
    <w:p w14:paraId="0000001E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Village in Tanzania</w:t>
      </w:r>
    </w:p>
    <w:p w14:paraId="0000001F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Village of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Fian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, Ghana</w:t>
      </w:r>
    </w:p>
    <w:p w14:paraId="00000020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ake Victoria region village, Kenya</w:t>
      </w:r>
    </w:p>
    <w:p w14:paraId="00000021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Alanya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, Turkey</w:t>
      </w:r>
    </w:p>
    <w:p w14:paraId="00000022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Apuseni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Mountain Communities, Romania</w:t>
      </w:r>
    </w:p>
    <w:p w14:paraId="00000023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Rural Northern Ghana</w:t>
      </w:r>
    </w:p>
    <w:p w14:paraId="00000024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Village of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Bikotiba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, Togo</w:t>
      </w:r>
    </w:p>
    <w:p w14:paraId="00000025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Village of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Hiware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Bazar India</w:t>
      </w:r>
    </w:p>
    <w:p w14:paraId="00000026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City of Sophia, Bulgaria*</w:t>
      </w:r>
    </w:p>
    <w:p w14:paraId="00000027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Local Communities in Lithuania, Latvia, and Estonia*</w:t>
      </w:r>
    </w:p>
    <w:p w14:paraId="00000028" w14:textId="77777777" w:rsidR="001F79DC" w:rsidRDefault="00DC516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Villages in the Southern Andes of Ecuador</w:t>
      </w:r>
    </w:p>
    <w:sectPr w:rsidR="001F79DC">
      <w:type w:val="continuous"/>
      <w:pgSz w:w="12240" w:h="15840"/>
      <w:pgMar w:top="1602" w:right="1440" w:bottom="60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3928D" w14:textId="77777777" w:rsidR="00DC5162" w:rsidRDefault="00DC5162">
      <w:r>
        <w:separator/>
      </w:r>
    </w:p>
  </w:endnote>
  <w:endnote w:type="continuationSeparator" w:id="0">
    <w:p w14:paraId="48535B6C" w14:textId="77777777" w:rsidR="00DC5162" w:rsidRDefault="00DC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D114" w14:textId="77777777" w:rsidR="00DC5162" w:rsidRDefault="00DC5162">
      <w:r>
        <w:separator/>
      </w:r>
    </w:p>
  </w:footnote>
  <w:footnote w:type="continuationSeparator" w:id="0">
    <w:p w14:paraId="3A84A101" w14:textId="77777777" w:rsidR="00DC5162" w:rsidRDefault="00DC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62B3AD70" w:rsidR="001F79DC" w:rsidRDefault="00770F72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i/>
      </w:rPr>
      <w:t>Building Communities</w:t>
    </w:r>
    <w:r w:rsidR="00DC5162">
      <w:rPr>
        <w:rFonts w:ascii="Times New Roman" w:eastAsia="Times New Roman" w:hAnsi="Times New Roman" w:cs="Times New Roman"/>
      </w:rPr>
      <w:t xml:space="preserve"> - Case Study and Brief Story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DC"/>
    <w:rsid w:val="001F79DC"/>
    <w:rsid w:val="00770F72"/>
    <w:rsid w:val="00D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8F54"/>
  <w15:docId w15:val="{7E7ECE62-B848-4192-8ACB-1614E67E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70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72"/>
  </w:style>
  <w:style w:type="paragraph" w:styleId="Footer">
    <w:name w:val="footer"/>
    <w:basedOn w:val="Normal"/>
    <w:link w:val="FooterChar"/>
    <w:uiPriority w:val="99"/>
    <w:unhideWhenUsed/>
    <w:rsid w:val="00770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Kenjio</dc:creator>
  <cp:lastModifiedBy>Jacques Kenjio</cp:lastModifiedBy>
  <cp:revision>2</cp:revision>
  <dcterms:created xsi:type="dcterms:W3CDTF">2019-05-23T01:59:00Z</dcterms:created>
  <dcterms:modified xsi:type="dcterms:W3CDTF">2019-05-23T01:59:00Z</dcterms:modified>
</cp:coreProperties>
</file>